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  <w:jc w:val="center"/>
      </w:pPr>
      <w:r>
        <w:rPr>
          <w:b/>
          <w:color w:val="168B87"/>
          <w:sz w:val="26"/>
        </w:rPr>
        <w:t>PRAYFASTDAILY</w:t>
      </w:r>
    </w:p>
    <w:p>
      <w:pPr>
        <w:jc w:val="center"/>
      </w:pPr>
      <w:r>
        <w:rPr>
          <w:rFonts w:ascii="Aptos Display" w:hAnsi="Aptos Display"/>
          <w:b/>
          <w:color w:val="123B67"/>
          <w:sz w:val="52"/>
        </w:rPr>
        <w:t>PERSONAL COVENANT</w:t>
        <w:br/>
        <w:t>OF CONSISTENCY</w:t>
      </w:r>
    </w:p>
    <w:p>
      <w:pPr>
        <w:jc w:val="center"/>
      </w:pPr>
      <w:r>
        <w:rPr>
          <w:b/>
          <w:color w:val="D99A18"/>
          <w:sz w:val="24"/>
        </w:rPr>
        <w:t>Small Practices. Faithful Patterns. A Consecrated Life.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368"/>
            <w:shd w:fill="EAF3F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center"/>
            </w:pPr>
            <w:r>
              <w:rPr>
                <w:b/>
                <w:color w:val="123B67"/>
                <w:sz w:val="22"/>
              </w:rPr>
              <w:t>PRECEPT  →  PRACTICE  →  PATTERN  →  CONSECRATION  →  TRANSFORMATION</w:t>
            </w:r>
          </w:p>
          <w:p>
            <w:pPr>
              <w:jc w:val="center"/>
            </w:pPr>
            <w:r>
              <w:t>The goal is not perfection. The goal is faithful fellowship with God, practiced consistently over time.</w:t>
            </w:r>
          </w:p>
        </w:tc>
      </w:tr>
    </w:tbl>
    <w:p>
      <w:pPr>
        <w:spacing w:before="200"/>
      </w:pPr>
      <w:r>
        <w:rPr>
          <w:i/>
        </w:rPr>
        <w:t>Daniel 6:10 reminds us that Daniel’s prayer life was already a pattern: he prayed and gave thanks “as he did aforetime.” Crisis revealed the consistency he had built before the crisis.</w:t>
      </w:r>
    </w:p>
    <w:p>
      <w:pPr>
        <w:spacing w:after="100"/>
      </w:pPr>
      <w:r>
        <w:rPr>
          <w:b/>
          <w:color w:val="1F2D3D"/>
          <w:sz w:val="21"/>
        </w:rPr>
        <w:t>Name: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Start Date: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My 90-Day Review Date: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1. MY WHY</w:t>
      </w:r>
    </w:p>
    <w:p>
      <w:r>
        <w:t>Before choosing minutes, name the reason. These practices are not a scorecard. They are ways to make room for fellowship with God.</w:t>
      </w:r>
    </w:p>
    <w:p>
      <w:pPr>
        <w:spacing w:after="100"/>
      </w:pPr>
      <w:r>
        <w:rPr>
          <w:b/>
          <w:color w:val="1F2D3D"/>
          <w:sz w:val="21"/>
        </w:rPr>
        <w:t>Why do I want to become more devotionally consistent?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What do I want God to form in me during the next 90 days?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2. CHOOSE MY STARTING LEVEL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2448"/>
        <w:gridCol w:w="2448"/>
        <w:gridCol w:w="2448"/>
      </w:tblGrid>
      <w:tr>
        <w:tc>
          <w:tcPr>
            <w:tcW w:type="dxa" w:w="2592"/>
            <w:shd w:fill="123B6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2592"/>
            <w:shd w:fill="123B6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Beginner</w:t>
            </w:r>
          </w:p>
        </w:tc>
        <w:tc>
          <w:tcPr>
            <w:tcW w:type="dxa" w:w="2592"/>
            <w:shd w:fill="123B6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Intermediate</w:t>
            </w:r>
          </w:p>
        </w:tc>
        <w:tc>
          <w:tcPr>
            <w:tcW w:type="dxa" w:w="2592"/>
            <w:shd w:fill="123B6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Mature Disciple</w:t>
            </w:r>
          </w:p>
        </w:tc>
      </w:tr>
      <w:tr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19"/>
              </w:rPr>
              <w:t>Focus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19"/>
              </w:rPr>
              <w:t>Establish the habit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19"/>
              </w:rPr>
              <w:t>Strengthen the practice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19"/>
              </w:rPr>
              <w:t>Deepen fellowship</w:t>
            </w:r>
          </w:p>
        </w:tc>
      </w:tr>
      <w:tr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19"/>
              </w:rPr>
              <w:t>Aim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19"/>
              </w:rPr>
              <w:t>Show up faithfully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19"/>
              </w:rPr>
              <w:t>Grow steady capacity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19"/>
              </w:rPr>
              <w:t>Integrate the disciplines</w:t>
            </w:r>
          </w:p>
        </w:tc>
      </w:tr>
      <w:tr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7F9"/>
          </w:tcPr>
          <w:p>
            <w:pPr>
              <w:jc w:val="center"/>
            </w:pPr>
            <w:r>
              <w:rPr>
                <w:b/>
                <w:sz w:val="19"/>
              </w:rPr>
              <w:t>My choice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7F9"/>
          </w:tcPr>
          <w:p>
            <w:pPr>
              <w:jc w:val="center"/>
            </w:pPr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7F9"/>
          </w:tcPr>
          <w:p>
            <w:pPr>
              <w:jc w:val="center"/>
            </w:pPr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7F9"/>
          </w:tcPr>
          <w:p>
            <w:pPr>
              <w:jc w:val="center"/>
            </w:pPr>
            <w:r>
              <w:rPr>
                <w:b w:val="0"/>
                <w:sz w:val="19"/>
              </w:rPr>
              <w:t>☐</w:t>
            </w:r>
          </w:p>
        </w:tc>
      </w:tr>
    </w:tbl>
    <w:p>
      <w:r>
        <w:br w:type="page"/>
      </w:r>
    </w:p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3. BUILD MY PERSONAL COVENANT</w:t>
      </w:r>
    </w:p>
    <w:p>
      <w:r>
        <w:t>Start small enough to stay faithful. Increase duration only after the rhythm becomes dependable.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2016"/>
        <w:gridCol w:w="2088"/>
        <w:gridCol w:w="1944"/>
        <w:gridCol w:w="2160"/>
      </w:tblGrid>
      <w:tr>
        <w:trPr>
          <w:tblHeader w:val="true"/>
        </w:trPr>
        <w:tc>
          <w:tcPr>
            <w:tcW w:type="dxa" w:w="2074"/>
            <w:shd w:fill="123B67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Practice</w:t>
            </w:r>
          </w:p>
        </w:tc>
        <w:tc>
          <w:tcPr>
            <w:tcW w:type="dxa" w:w="2074"/>
            <w:shd w:fill="123B67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Beginner</w:t>
            </w:r>
          </w:p>
        </w:tc>
        <w:tc>
          <w:tcPr>
            <w:tcW w:type="dxa" w:w="2074"/>
            <w:shd w:fill="123B67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Intermediate</w:t>
            </w:r>
          </w:p>
        </w:tc>
        <w:tc>
          <w:tcPr>
            <w:tcW w:type="dxa" w:w="2074"/>
            <w:shd w:fill="123B67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Mature</w:t>
            </w:r>
          </w:p>
        </w:tc>
        <w:tc>
          <w:tcPr>
            <w:tcW w:type="dxa" w:w="2074"/>
            <w:shd w:fill="123B67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My Covenant</w:t>
            </w:r>
          </w:p>
        </w:tc>
      </w:tr>
      <w:tr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23B67"/>
                <w:sz w:val="17"/>
              </w:rPr>
              <w:t>PRAY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5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15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30+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__________</w:t>
            </w:r>
          </w:p>
        </w:tc>
      </w:tr>
      <w:tr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23B67"/>
                <w:sz w:val="17"/>
              </w:rPr>
              <w:t>WORSHIP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5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10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15+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__________</w:t>
            </w:r>
          </w:p>
        </w:tc>
      </w:tr>
      <w:tr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23B67"/>
                <w:sz w:val="17"/>
              </w:rPr>
              <w:t>READ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 chapter/day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2 chapters/day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3–4 chapters/study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__________</w:t>
            </w:r>
          </w:p>
        </w:tc>
      </w:tr>
      <w:tr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23B67"/>
                <w:sz w:val="17"/>
              </w:rPr>
              <w:t>MEDITATE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5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10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15–20+ min/day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__________</w:t>
            </w:r>
          </w:p>
        </w:tc>
      </w:tr>
      <w:tr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23B67"/>
                <w:sz w:val="17"/>
              </w:rPr>
              <w:t>MEMORIZE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 verse/week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2 verses/week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Passage/theme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__________</w:t>
            </w:r>
          </w:p>
        </w:tc>
      </w:tr>
      <w:tr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123B67"/>
                <w:sz w:val="17"/>
              </w:rPr>
              <w:t>FAST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1 cycle/week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2 cycles/week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Extended as appropriate</w:t>
            </w:r>
          </w:p>
        </w:tc>
        <w:tc>
          <w:tcPr>
            <w:tcW w:type="dxa" w:w="207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color w:val="1F2D3D"/>
                <w:sz w:val="17"/>
              </w:rPr>
              <w:t>__________</w:t>
            </w:r>
          </w:p>
        </w:tc>
      </w:tr>
    </w:tbl>
    <w:p>
      <w:pPr>
        <w:spacing w:before="140"/>
      </w:pPr>
      <w:r>
        <w:rPr>
          <w:b/>
          <w:color w:val="168B87"/>
        </w:rPr>
        <w:t xml:space="preserve">Fasting note: </w:t>
      </w:r>
      <w:r>
        <w:t>Choose a fasting practice appropriate to your health, responsibilities, and spiritual purpose. The goal is dependence on God, not harm to the body.</w:t>
      </w:r>
    </w:p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4. MY DAILY APPOINTMENT WITH GOD</w:t>
      </w:r>
    </w:p>
    <w:p>
      <w:pPr>
        <w:spacing w:after="100"/>
      </w:pPr>
      <w:r>
        <w:rPr>
          <w:b/>
          <w:color w:val="1F2D3D"/>
          <w:sz w:val="21"/>
        </w:rPr>
        <w:t>My normal devotional time: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My normal devotional place: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My “tiny start” on a difficult day (example: 5 minutes):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7F3E8"/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r>
              <w:rPr>
                <w:b/>
                <w:color w:val="D99A18"/>
              </w:rPr>
              <w:t xml:space="preserve">CONSISTENCY RULE: </w:t>
            </w:r>
            <w:r>
              <w:t>If I miss a day, I will return at the next opportunity. I will not turn one missed day into quitting.</w:t>
            </w:r>
          </w:p>
        </w:tc>
      </w:tr>
    </w:tbl>
    <w:p>
      <w:r>
        <w:br w:type="page"/>
      </w:r>
    </w:p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5. USE THE TABERNACLE AS MY PRAYER PATH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2880"/>
        <w:gridCol w:w="4824"/>
      </w:tblGrid>
      <w:tr>
        <w:tc>
          <w:tcPr>
            <w:tcW w:type="dxa" w:w="3456"/>
            <w:shd w:fill="168B8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Station</w:t>
            </w:r>
          </w:p>
        </w:tc>
        <w:tc>
          <w:tcPr>
            <w:tcW w:type="dxa" w:w="3456"/>
            <w:shd w:fill="168B8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Movement</w:t>
            </w:r>
          </w:p>
        </w:tc>
        <w:tc>
          <w:tcPr>
            <w:tcW w:type="dxa" w:w="3456"/>
            <w:shd w:fill="168B8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My Practice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GATE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I ENTER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 w:val="0"/>
                <w:sz w:val="18"/>
              </w:rPr>
              <w:t>Begin with thanksgiving, praise, and worship.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ALTAR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I SURRENDER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 w:val="0"/>
                <w:sz w:val="18"/>
              </w:rPr>
              <w:t>Confess, repent, forgive, and surrender what competes with God.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LAVER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I AM RENEWED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 w:val="0"/>
                <w:sz w:val="18"/>
              </w:rPr>
              <w:t>Read, meditate on, and apply God’s Word.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HOLY PLACE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I PARTICIPATE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 w:val="0"/>
                <w:sz w:val="18"/>
              </w:rPr>
              <w:t>Ask for illumination, receive the Word, and intercede for others.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HOLY OF HOLIES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sz w:val="18"/>
              </w:rPr>
              <w:t>I WAIT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 w:val="0"/>
                <w:sz w:val="18"/>
              </w:rPr>
              <w:t>Become quiet. Listen. Ask: “Lord, what are You saying, and what should I do?”</w:t>
            </w:r>
          </w:p>
        </w:tc>
      </w:tr>
    </w:tbl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6. MY 7-DAY CONSISTENCY TRACKER</w:t>
      </w:r>
    </w:p>
    <w:p>
      <w:r>
        <w:t>Mark what you practice. Do not use the tracker to condemn yourself. Use it to see the pattern you are building.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Practice</w:t>
            </w:r>
          </w:p>
        </w:tc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Mon</w:t>
            </w:r>
          </w:p>
        </w:tc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Tue</w:t>
            </w:r>
          </w:p>
        </w:tc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Wed</w:t>
            </w:r>
          </w:p>
        </w:tc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Thu</w:t>
            </w:r>
          </w:p>
        </w:tc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Fri</w:t>
            </w:r>
          </w:p>
        </w:tc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Sat</w:t>
            </w:r>
          </w:p>
        </w:tc>
        <w:tc>
          <w:tcPr>
            <w:tcW w:type="dxa" w:w="1296"/>
            <w:shd w:fill="123B67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Sun</w:t>
            </w:r>
          </w:p>
        </w:tc>
      </w:tr>
      <w:tr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Prayer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</w:tr>
      <w:tr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Worship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</w:tr>
      <w:tr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Read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</w:tr>
      <w:tr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Meditate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</w:tr>
      <w:tr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Memorize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</w:tr>
      <w:tr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Fast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</w:tr>
      <w:tr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Journal / Listen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  <w:tc>
          <w:tcPr>
            <w:tcW w:type="dxa" w:w="1296"/>
            <w:tcMar>
              <w:top w:w="115" w:type="dxa"/>
              <w:start w:w="50" w:type="dxa"/>
              <w:bottom w:w="115" w:type="dxa"/>
              <w:end w:w="50" w:type="dxa"/>
            </w:tcMar>
          </w:tcPr>
          <w:p>
            <w:pPr>
              <w:jc w:val="center"/>
            </w:pPr>
            <w:r>
              <w:rPr>
                <w:b w:val="0"/>
                <w:sz w:val="28"/>
              </w:rPr>
              <w:t>☐</w:t>
            </w:r>
          </w:p>
        </w:tc>
      </w:tr>
    </w:tbl>
    <w:p>
      <w:r>
        <w:br w:type="page"/>
      </w:r>
    </w:p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7. WEEKLY REFLECTION — LOOK BACK BEFORE YOU ADD MORE</w:t>
      </w:r>
    </w:p>
    <w:p>
      <w:pPr>
        <w:spacing w:after="100"/>
      </w:pPr>
      <w:r>
        <w:rPr>
          <w:b/>
          <w:color w:val="1F2D3D"/>
          <w:sz w:val="21"/>
        </w:rPr>
        <w:t>What practice was most consistent this week?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Where did I struggle?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What did God show me through His Word or prayer?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What one precept will I practice next week?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before="160" w:after="100"/>
      </w:pPr>
      <w:r>
        <w:rPr>
          <w:rFonts w:ascii="Aptos Display" w:hAnsi="Aptos Display"/>
          <w:b/>
          <w:color w:val="123B67"/>
          <w:sz w:val="32"/>
        </w:rPr>
        <w:t>8. MY 90-DAY COVENANT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3F8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t>For the next 90 days, I will practice fellowship with God through small, faithful rhythms. I will value consistency over intensity. I will not compare my devotional life with someone else’s. I will receive God’s Word, practice the precept, and allow repeated practice to become a pattern. When I miss, I will return. My goal is not merely to complete spiritual activities. My goal is to know God, walk with Him, and allow a consecrated life to be formed over time.</w:t>
            </w:r>
          </w:p>
        </w:tc>
      </w:tr>
    </w:tbl>
    <w:p>
      <w:pPr>
        <w:spacing w:after="100"/>
      </w:pPr>
      <w:r>
        <w:rPr>
          <w:b/>
          <w:color w:val="1F2D3D"/>
          <w:sz w:val="21"/>
        </w:rPr>
        <w:t>My signature: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Date: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after="100"/>
      </w:pPr>
      <w:r>
        <w:rPr>
          <w:b/>
          <w:color w:val="1F2D3D"/>
          <w:sz w:val="21"/>
        </w:rPr>
        <w:t>My Timothy / accountability partner:</w:t>
      </w:r>
    </w:p>
    <w:p>
      <w:pPr>
        <w:spacing w:after="40"/>
      </w:pPr>
      <w:r>
        <w:rPr>
          <w:color w:val="9AA8B3"/>
          <w:sz w:val="18"/>
        </w:rPr>
        <w:t>____________________________________________________________________________________________</w:t>
      </w:r>
    </w:p>
    <w:p>
      <w:pPr>
        <w:spacing w:before="160"/>
        <w:jc w:val="center"/>
      </w:pPr>
      <w:r>
        <w:rPr>
          <w:b/>
          <w:color w:val="123B67"/>
          <w:sz w:val="21"/>
        </w:rPr>
        <w:t>SMALL PRACTICE  →  DAILY CONSISTENCY  →  FAITHFUL PATTERN  →  CONSECRATED LIFE</w:t>
      </w:r>
    </w:p>
    <w:p>
      <w:pPr>
        <w:jc w:val="center"/>
      </w:pPr>
      <w:r>
        <w:rPr>
          <w:b/>
          <w:color w:val="168B87"/>
          <w:sz w:val="18"/>
        </w:rPr>
        <w:t>PrayFastDaily • PRECEPTS: The Art of Consecration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788"/>
        <w:sz w:val="16"/>
      </w:rPr>
      <w:t xml:space="preserve">Personal Covenant of Consistency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F2D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